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211" w14:textId="77777777" w:rsidR="00485C65" w:rsidRDefault="00485C65" w:rsidP="00485C65">
      <w:pPr>
        <w:spacing w:after="0" w:line="240" w:lineRule="auto"/>
        <w:rPr>
          <w:rFonts w:ascii="Georgia" w:eastAsia="Times New Roman" w:hAnsi="Georgia" w:cs="Times New Roman"/>
          <w:i/>
          <w:iCs/>
          <w:color w:val="000000"/>
          <w:kern w:val="0"/>
          <w:sz w:val="24"/>
          <w:szCs w:val="24"/>
          <w:lang w:eastAsia="nb-NO"/>
          <w14:ligatures w14:val="none"/>
        </w:rPr>
      </w:pPr>
      <w:r w:rsidRPr="00485C65">
        <w:rPr>
          <w:rFonts w:ascii="Arial" w:eastAsia="Times New Roman" w:hAnsi="Arial" w:cs="Arial"/>
          <w:b/>
          <w:bCs/>
          <w:color w:val="000000"/>
          <w:kern w:val="0"/>
          <w:sz w:val="28"/>
          <w:szCs w:val="28"/>
          <w:lang w:eastAsia="nb-NO"/>
          <w14:ligatures w14:val="none"/>
        </w:rPr>
        <w:t>Om malen:</w:t>
      </w:r>
      <w:r>
        <w:rPr>
          <w:rFonts w:ascii="Georgia" w:eastAsia="Times New Roman" w:hAnsi="Georgia" w:cs="Times New Roman"/>
          <w:i/>
          <w:iCs/>
          <w:color w:val="000000"/>
          <w:kern w:val="0"/>
          <w:sz w:val="24"/>
          <w:szCs w:val="24"/>
          <w:lang w:eastAsia="nb-NO"/>
          <w14:ligatures w14:val="none"/>
        </w:rPr>
        <w:br/>
      </w:r>
      <w:r>
        <w:rPr>
          <w:rFonts w:ascii="Georgia" w:eastAsia="Times New Roman" w:hAnsi="Georgia" w:cs="Times New Roman"/>
          <w:i/>
          <w:iCs/>
          <w:color w:val="000000"/>
          <w:kern w:val="0"/>
          <w:sz w:val="24"/>
          <w:szCs w:val="24"/>
          <w:lang w:eastAsia="nb-NO"/>
          <w14:ligatures w14:val="none"/>
        </w:rPr>
        <w:br/>
      </w:r>
      <w:r w:rsidRPr="003E78E7">
        <w:rPr>
          <w:rFonts w:ascii="Georgia" w:eastAsia="Times New Roman" w:hAnsi="Georgia" w:cs="Times New Roman"/>
          <w:i/>
          <w:iCs/>
          <w:color w:val="000000"/>
          <w:kern w:val="0"/>
          <w:sz w:val="24"/>
          <w:szCs w:val="24"/>
          <w:lang w:eastAsia="nb-NO"/>
          <w14:ligatures w14:val="none"/>
        </w:rPr>
        <w:t xml:space="preserve">I malen må organisasjonsleddet selv fylle ut </w:t>
      </w:r>
      <w:r w:rsidRPr="003E78E7">
        <w:rPr>
          <w:rFonts w:ascii="Georgia" w:eastAsia="Times New Roman" w:hAnsi="Georgia" w:cs="Times New Roman"/>
          <w:i/>
          <w:iCs/>
          <w:color w:val="000000"/>
          <w:kern w:val="0"/>
          <w:sz w:val="24"/>
          <w:szCs w:val="24"/>
          <w:shd w:val="clear" w:color="auto" w:fill="FFFF00"/>
          <w:lang w:eastAsia="nb-NO"/>
          <w14:ligatures w14:val="none"/>
        </w:rPr>
        <w:t>tekst markert med gul bakgrunn</w:t>
      </w:r>
      <w:r w:rsidRPr="003E78E7">
        <w:rPr>
          <w:rFonts w:ascii="Georgia" w:eastAsia="Times New Roman" w:hAnsi="Georgia" w:cs="Times New Roman"/>
          <w:i/>
          <w:iCs/>
          <w:color w:val="000000"/>
          <w:kern w:val="0"/>
          <w:sz w:val="24"/>
          <w:szCs w:val="24"/>
          <w:lang w:eastAsia="nb-NO"/>
          <w14:ligatures w14:val="none"/>
        </w:rPr>
        <w:t xml:space="preserve">. Det finnes også </w:t>
      </w:r>
      <w:r w:rsidRPr="003E78E7">
        <w:rPr>
          <w:rFonts w:ascii="Georgia" w:eastAsia="Times New Roman" w:hAnsi="Georgia" w:cs="Times New Roman"/>
          <w:i/>
          <w:iCs/>
          <w:color w:val="FF0000"/>
          <w:kern w:val="0"/>
          <w:sz w:val="24"/>
          <w:szCs w:val="24"/>
          <w:lang w:eastAsia="nb-NO"/>
          <w14:ligatures w14:val="none"/>
        </w:rPr>
        <w:t>instruksjoner og kommentarer som er markert med rød tekst</w:t>
      </w:r>
      <w:r w:rsidRPr="003E78E7">
        <w:rPr>
          <w:rFonts w:ascii="Georgia" w:eastAsia="Times New Roman" w:hAnsi="Georgia" w:cs="Times New Roman"/>
          <w:i/>
          <w:iCs/>
          <w:color w:val="000000"/>
          <w:kern w:val="0"/>
          <w:sz w:val="24"/>
          <w:szCs w:val="24"/>
          <w:lang w:eastAsia="nb-NO"/>
          <w14:ligatures w14:val="none"/>
        </w:rPr>
        <w:t>. Disse er ment som veiledning for organisasjonsleddene i bruk av malen, og skal slettes fra de ferdige vedtektene.</w:t>
      </w:r>
    </w:p>
    <w:p w14:paraId="1E4569BF" w14:textId="77777777" w:rsidR="00485C65" w:rsidRDefault="00485C65" w:rsidP="00485C65">
      <w:pPr>
        <w:spacing w:after="0" w:line="240" w:lineRule="auto"/>
        <w:rPr>
          <w:rFonts w:ascii="Georgia" w:eastAsia="Times New Roman" w:hAnsi="Georgia" w:cs="Times New Roman"/>
          <w:i/>
          <w:iCs/>
          <w:color w:val="000000"/>
          <w:kern w:val="0"/>
          <w:sz w:val="24"/>
          <w:szCs w:val="24"/>
          <w:lang w:eastAsia="nb-NO"/>
          <w14:ligatures w14:val="none"/>
        </w:rPr>
      </w:pPr>
    </w:p>
    <w:p w14:paraId="21E577AF" w14:textId="5C9A33AD" w:rsidR="00485C65" w:rsidRPr="00485C65" w:rsidRDefault="00485C65" w:rsidP="00485C65">
      <w:pPr>
        <w:spacing w:line="240" w:lineRule="auto"/>
        <w:rPr>
          <w:rFonts w:ascii="Georgia" w:eastAsia="Times New Roman" w:hAnsi="Georgia" w:cs="Times New Roman"/>
          <w:i/>
          <w:iCs/>
          <w:kern w:val="0"/>
          <w:sz w:val="24"/>
          <w:szCs w:val="24"/>
          <w:lang w:eastAsia="nb-NO"/>
          <w14:ligatures w14:val="none"/>
        </w:rPr>
      </w:pPr>
      <w:r>
        <w:rPr>
          <w:rFonts w:ascii="Georgia" w:eastAsia="Times New Roman" w:hAnsi="Georgia" w:cs="Times New Roman"/>
          <w:i/>
          <w:iCs/>
          <w:color w:val="000000"/>
          <w:kern w:val="0"/>
          <w:sz w:val="24"/>
          <w:szCs w:val="24"/>
          <w:lang w:eastAsia="nb-NO"/>
          <w14:ligatures w14:val="none"/>
        </w:rPr>
        <w:t>S</w:t>
      </w:r>
      <w:r w:rsidRPr="00485C65">
        <w:rPr>
          <w:rFonts w:ascii="Georgia" w:eastAsia="Times New Roman" w:hAnsi="Georgia" w:cs="Times New Roman"/>
          <w:i/>
          <w:iCs/>
          <w:color w:val="000000"/>
          <w:kern w:val="0"/>
          <w:sz w:val="24"/>
          <w:szCs w:val="24"/>
          <w:lang w:eastAsia="nb-NO"/>
          <w14:ligatures w14:val="none"/>
        </w:rPr>
        <w:t>tandardvedtekte</w:t>
      </w:r>
      <w:r>
        <w:rPr>
          <w:rFonts w:ascii="Georgia" w:eastAsia="Times New Roman" w:hAnsi="Georgia" w:cs="Times New Roman"/>
          <w:i/>
          <w:iCs/>
          <w:color w:val="000000"/>
          <w:kern w:val="0"/>
          <w:sz w:val="24"/>
          <w:szCs w:val="24"/>
          <w:lang w:eastAsia="nb-NO"/>
          <w14:ligatures w14:val="none"/>
        </w:rPr>
        <w:t>ne</w:t>
      </w:r>
      <w:r w:rsidRPr="00485C65">
        <w:rPr>
          <w:rFonts w:ascii="Georgia" w:eastAsia="Times New Roman" w:hAnsi="Georgia" w:cs="Times New Roman"/>
          <w:i/>
          <w:iCs/>
          <w:color w:val="000000"/>
          <w:kern w:val="0"/>
          <w:sz w:val="24"/>
          <w:szCs w:val="24"/>
          <w:lang w:eastAsia="nb-NO"/>
          <w14:ligatures w14:val="none"/>
        </w:rPr>
        <w:t xml:space="preserve"> bygger på at det er lokallagene som er hovedorganisasjonen og at kommuneorganisasjonens rolle dermed er ganske liten. Lokale forhold og ønsker må være bestemmende for om man ønsker å utvide kommuneorganisasjonens rolle utover det standardvedtektene legger opp til.</w:t>
      </w:r>
    </w:p>
    <w:p w14:paraId="4D5968A1" w14:textId="7A0FB9A2" w:rsidR="00485C65" w:rsidRPr="003E78E7" w:rsidRDefault="00485C65" w:rsidP="00485C65">
      <w:pPr>
        <w:spacing w:line="240" w:lineRule="auto"/>
        <w:rPr>
          <w:rFonts w:ascii="Georgia" w:eastAsia="Times New Roman" w:hAnsi="Georgia" w:cs="Times New Roman"/>
          <w:i/>
          <w:iCs/>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Legg merke til at forslag til vedtekter for kommuneorganisasjon legger opp til at en kan velge mellom ulike modeller for styresammensetning, nominasjonsmøte og årsmøte. Man velger den modellen på hvert punkt som man synes passer best lokalt, uavhengig av hvilken modell man velger på de andre punktene.</w:t>
      </w:r>
    </w:p>
    <w:p w14:paraId="1BE39836" w14:textId="77777777" w:rsidR="00485C65" w:rsidRDefault="00485C65" w:rsidP="00485C65">
      <w:pPr>
        <w:spacing w:after="0" w:line="240" w:lineRule="auto"/>
        <w:rPr>
          <w:rFonts w:ascii="Georgia" w:eastAsia="Times New Roman" w:hAnsi="Georgia" w:cs="Times New Roman"/>
          <w:i/>
          <w:iCs/>
          <w:kern w:val="0"/>
          <w:sz w:val="24"/>
          <w:szCs w:val="24"/>
          <w:lang w:eastAsia="nb-NO"/>
          <w14:ligatures w14:val="none"/>
        </w:rPr>
      </w:pPr>
      <w:r w:rsidRPr="00BE5113">
        <w:rPr>
          <w:rFonts w:ascii="Georgia" w:eastAsia="Times New Roman" w:hAnsi="Georgia" w:cs="Times New Roman"/>
          <w:i/>
          <w:iCs/>
          <w:color w:val="000000"/>
          <w:kern w:val="0"/>
          <w:sz w:val="24"/>
          <w:szCs w:val="24"/>
          <w:lang w:eastAsia="nb-NO"/>
          <w14:ligatures w14:val="none"/>
        </w:rPr>
        <w:t>Lokale ledd som vedtar andre vedtekter enn disse standardvedtektene, skal sende vedtektene inn til landsstyret for godkjenning. Avvik fra standardvedtektene skal begrunnes. Organisasjonsledd som allerede har egne vedtekter, kan benytte disse fram til årsmøtene i 2024.</w:t>
      </w:r>
    </w:p>
    <w:p w14:paraId="05531741" w14:textId="77777777" w:rsidR="00485C65" w:rsidRPr="00BE5113" w:rsidRDefault="00485C65" w:rsidP="00485C65">
      <w:pPr>
        <w:spacing w:after="0" w:line="240" w:lineRule="auto"/>
        <w:rPr>
          <w:rFonts w:ascii="Georgia" w:eastAsia="Times New Roman" w:hAnsi="Georgia" w:cs="Times New Roman"/>
          <w:i/>
          <w:iCs/>
          <w:kern w:val="0"/>
          <w:sz w:val="24"/>
          <w:szCs w:val="24"/>
          <w:lang w:eastAsia="nb-NO"/>
          <w14:ligatures w14:val="none"/>
        </w:rPr>
      </w:pPr>
    </w:p>
    <w:p w14:paraId="5FAFBE9A"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color w:val="000000"/>
          <w:kern w:val="0"/>
          <w:sz w:val="24"/>
          <w:szCs w:val="24"/>
          <w:lang w:eastAsia="nb-NO"/>
          <w14:ligatures w14:val="none"/>
        </w:rPr>
        <w:t>Følgende bestemmelser er ufravikelige og skal tas inn i alle lokale vedtekter:</w:t>
      </w:r>
    </w:p>
    <w:p w14:paraId="742FF74E"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«All bruk av lagets midler skal attesteres av to styremedlemmer. </w:t>
      </w:r>
    </w:p>
    <w:p w14:paraId="6F2F519C"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 xml:space="preserve">Utbetalinger over kr. </w:t>
      </w:r>
      <w:r w:rsidRPr="00BE5113">
        <w:rPr>
          <w:rFonts w:ascii="Georgia" w:eastAsia="Times New Roman" w:hAnsi="Georgia" w:cs="Times New Roman"/>
          <w:i/>
          <w:iCs/>
          <w:color w:val="000000"/>
          <w:kern w:val="0"/>
          <w:sz w:val="24"/>
          <w:szCs w:val="24"/>
          <w:highlight w:val="yellow"/>
          <w:lang w:eastAsia="nb-NO"/>
          <w14:ligatures w14:val="none"/>
        </w:rPr>
        <w:t>x</w:t>
      </w:r>
      <w:r w:rsidRPr="003E78E7">
        <w:rPr>
          <w:rFonts w:ascii="Georgia" w:eastAsia="Times New Roman" w:hAnsi="Georgia" w:cs="Times New Roman"/>
          <w:i/>
          <w:iCs/>
          <w:color w:val="000000"/>
          <w:kern w:val="0"/>
          <w:sz w:val="24"/>
          <w:szCs w:val="24"/>
          <w:lang w:eastAsia="nb-NO"/>
          <w14:ligatures w14:val="none"/>
        </w:rPr>
        <w:t xml:space="preserve"> skal være forankret i et formelt vedtak fra et styremøte, medlemsmøte eller årsmøte.»</w:t>
      </w:r>
    </w:p>
    <w:p w14:paraId="055ACBA1"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p>
    <w:p w14:paraId="0742A001"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“Kandidater til de kumulerte plassene på lista skal være kjent for alle medlemmer senest en uke før nominasjonsmøtet”</w:t>
      </w:r>
    </w:p>
    <w:p w14:paraId="220108E7"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p>
    <w:p w14:paraId="1CBF44C9"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 xml:space="preserve">«Kandidater til de første </w:t>
      </w:r>
      <w:r w:rsidRPr="00BE5113">
        <w:rPr>
          <w:rFonts w:ascii="Georgia" w:eastAsia="Times New Roman" w:hAnsi="Georgia" w:cs="Times New Roman"/>
          <w:i/>
          <w:iCs/>
          <w:color w:val="000000"/>
          <w:kern w:val="0"/>
          <w:sz w:val="24"/>
          <w:szCs w:val="24"/>
          <w:highlight w:val="yellow"/>
          <w:lang w:eastAsia="nb-NO"/>
          <w14:ligatures w14:val="none"/>
        </w:rPr>
        <w:t>x</w:t>
      </w:r>
      <w:r w:rsidRPr="003E78E7">
        <w:rPr>
          <w:rFonts w:ascii="Georgia" w:eastAsia="Times New Roman" w:hAnsi="Georgia" w:cs="Times New Roman"/>
          <w:i/>
          <w:iCs/>
          <w:color w:val="000000"/>
          <w:kern w:val="0"/>
          <w:sz w:val="24"/>
          <w:szCs w:val="24"/>
          <w:lang w:eastAsia="nb-NO"/>
          <w14:ligatures w14:val="none"/>
        </w:rPr>
        <w:t xml:space="preserve"> plassene på lista skal være kjent for lokallagene senest en uke før nominasjonsmøtet.»</w:t>
      </w:r>
    </w:p>
    <w:p w14:paraId="70BE95B4" w14:textId="77777777" w:rsidR="00485C65" w:rsidRPr="003E78E7" w:rsidRDefault="00485C65" w:rsidP="00485C65">
      <w:pPr>
        <w:spacing w:after="0" w:line="240" w:lineRule="auto"/>
        <w:rPr>
          <w:rFonts w:ascii="Georgia" w:eastAsia="Times New Roman" w:hAnsi="Georgia" w:cs="Times New Roman"/>
          <w:kern w:val="0"/>
          <w:sz w:val="24"/>
          <w:szCs w:val="24"/>
          <w:lang w:eastAsia="nb-NO"/>
          <w14:ligatures w14:val="none"/>
        </w:rPr>
      </w:pPr>
    </w:p>
    <w:p w14:paraId="5A820D8E" w14:textId="77777777" w:rsidR="00485C65" w:rsidRPr="003E78E7" w:rsidRDefault="00485C65" w:rsidP="00485C65">
      <w:pPr>
        <w:spacing w:after="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De øvrige er en mal som alle ledd oppfordres til å bruke.</w:t>
      </w:r>
    </w:p>
    <w:p w14:paraId="4A4EE178" w14:textId="77777777" w:rsidR="00485C65" w:rsidRPr="003E78E7" w:rsidRDefault="00485C65" w:rsidP="00485C65">
      <w:pPr>
        <w:spacing w:after="0" w:line="240" w:lineRule="auto"/>
        <w:rPr>
          <w:rFonts w:ascii="Georgia" w:eastAsia="Times New Roman" w:hAnsi="Georgia" w:cs="Times New Roman"/>
          <w:i/>
          <w:iCs/>
          <w:kern w:val="0"/>
          <w:sz w:val="24"/>
          <w:szCs w:val="24"/>
          <w:lang w:eastAsia="nb-NO"/>
          <w14:ligatures w14:val="none"/>
        </w:rPr>
      </w:pPr>
    </w:p>
    <w:p w14:paraId="4F2C8D1D" w14:textId="77777777" w:rsidR="00485C65" w:rsidRPr="003E78E7" w:rsidRDefault="00485C65" w:rsidP="00485C65">
      <w:pPr>
        <w:spacing w:after="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Man kan ha andre vedtekter enn standardvedtektene, men disse skal da godkjennes av landsstyret før de er gyldige. Avvik fra standardvedtektene skal begrunnes. Ingen kan ha vedtekter i strid med de sentrale vedtektene</w:t>
      </w:r>
    </w:p>
    <w:p w14:paraId="7B2E672D" w14:textId="77777777" w:rsidR="00485C65" w:rsidRPr="003E78E7" w:rsidRDefault="00485C65" w:rsidP="00485C65">
      <w:pPr>
        <w:spacing w:after="0" w:line="240" w:lineRule="auto"/>
        <w:rPr>
          <w:rFonts w:ascii="Georgia" w:eastAsia="Times New Roman" w:hAnsi="Georgia" w:cs="Times New Roman"/>
          <w:i/>
          <w:iCs/>
          <w:kern w:val="0"/>
          <w:sz w:val="24"/>
          <w:szCs w:val="24"/>
          <w:lang w:eastAsia="nb-NO"/>
          <w14:ligatures w14:val="none"/>
        </w:rPr>
      </w:pPr>
    </w:p>
    <w:p w14:paraId="3E391ACA" w14:textId="77777777" w:rsidR="00485C65" w:rsidRPr="003E78E7" w:rsidRDefault="00485C65" w:rsidP="00485C65">
      <w:pPr>
        <w:spacing w:after="24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Ved uenighet om tolkning av standardvedtektene avgjør sentralstyret, med ankeadgang til landsstyret.</w:t>
      </w:r>
    </w:p>
    <w:p w14:paraId="02DDC34C" w14:textId="77777777" w:rsidR="00485C65" w:rsidRDefault="00485C65" w:rsidP="00485C65">
      <w:pPr>
        <w:spacing w:after="0" w:line="240" w:lineRule="auto"/>
        <w:rPr>
          <w:rFonts w:ascii="Arial" w:eastAsia="Times New Roman" w:hAnsi="Arial" w:cs="Arial"/>
          <w:b/>
          <w:bCs/>
          <w:color w:val="000000"/>
          <w:kern w:val="0"/>
          <w:sz w:val="32"/>
          <w:szCs w:val="32"/>
          <w:lang w:eastAsia="nb-NO"/>
          <w14:ligatures w14:val="none"/>
        </w:rPr>
      </w:pPr>
    </w:p>
    <w:p w14:paraId="7E85DA30" w14:textId="77777777" w:rsidR="00485C65" w:rsidRDefault="00485C65" w:rsidP="00485C65">
      <w:pPr>
        <w:spacing w:after="0" w:line="240" w:lineRule="auto"/>
        <w:rPr>
          <w:rFonts w:ascii="Arial" w:eastAsia="Times New Roman" w:hAnsi="Arial" w:cs="Arial"/>
          <w:b/>
          <w:bCs/>
          <w:color w:val="000000"/>
          <w:kern w:val="0"/>
          <w:sz w:val="32"/>
          <w:szCs w:val="32"/>
          <w:lang w:eastAsia="nb-NO"/>
          <w14:ligatures w14:val="none"/>
        </w:rPr>
      </w:pPr>
    </w:p>
    <w:p w14:paraId="593E9899" w14:textId="3411925B" w:rsidR="00485C65" w:rsidRPr="00485C65" w:rsidRDefault="00485C65" w:rsidP="00485C65">
      <w:pPr>
        <w:spacing w:after="0" w:line="240" w:lineRule="auto"/>
        <w:rPr>
          <w:rFonts w:ascii="Arial" w:eastAsia="Times New Roman" w:hAnsi="Arial" w:cs="Arial"/>
          <w:kern w:val="0"/>
          <w:sz w:val="32"/>
          <w:szCs w:val="32"/>
          <w:lang w:eastAsia="nb-NO"/>
          <w14:ligatures w14:val="none"/>
        </w:rPr>
      </w:pPr>
      <w:r>
        <w:rPr>
          <w:rFonts w:ascii="Arial" w:eastAsia="Times New Roman" w:hAnsi="Arial" w:cs="Arial"/>
          <w:b/>
          <w:bCs/>
          <w:color w:val="000000"/>
          <w:kern w:val="0"/>
          <w:sz w:val="32"/>
          <w:szCs w:val="32"/>
          <w:lang w:eastAsia="nb-NO"/>
          <w14:ligatures w14:val="none"/>
        </w:rPr>
        <w:t>Standardv</w:t>
      </w:r>
      <w:r w:rsidRPr="00485C65">
        <w:rPr>
          <w:rFonts w:ascii="Arial" w:eastAsia="Times New Roman" w:hAnsi="Arial" w:cs="Arial"/>
          <w:b/>
          <w:bCs/>
          <w:color w:val="000000"/>
          <w:kern w:val="0"/>
          <w:sz w:val="32"/>
          <w:szCs w:val="32"/>
          <w:lang w:eastAsia="nb-NO"/>
          <w14:ligatures w14:val="none"/>
        </w:rPr>
        <w:t>edtekter for kommuneorganisasjon</w:t>
      </w:r>
    </w:p>
    <w:p w14:paraId="517114A0"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lang w:eastAsia="nb-NO"/>
          <w14:ligatures w14:val="none"/>
        </w:rPr>
        <w:t>(Gjelder for kommuner med flere lokallag. De ulike A- og B-modellene kan velges uavhengig av hva man har valgt i de andre punktene.)</w:t>
      </w:r>
    </w:p>
    <w:p w14:paraId="7A311F4E"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498AE3BA"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1 Navn og formål</w:t>
      </w:r>
    </w:p>
    <w:p w14:paraId="704F4217" w14:textId="77777777" w:rsidR="00485C65" w:rsidRPr="00485C65" w:rsidRDefault="00485C65" w:rsidP="00485C65">
      <w:pPr>
        <w:numPr>
          <w:ilvl w:val="0"/>
          <w:numId w:val="1"/>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Kommuneorganisasjonen heter Rødt </w:t>
      </w:r>
      <w:r w:rsidRPr="00485C65">
        <w:rPr>
          <w:rFonts w:ascii="Georgia" w:eastAsia="Times New Roman" w:hAnsi="Georgia" w:cs="Times New Roman"/>
          <w:color w:val="000000"/>
          <w:kern w:val="0"/>
          <w:sz w:val="24"/>
          <w:szCs w:val="24"/>
          <w:shd w:val="clear" w:color="auto" w:fill="FFFF00"/>
          <w:lang w:eastAsia="nb-NO"/>
          <w14:ligatures w14:val="none"/>
        </w:rPr>
        <w:t>…</w:t>
      </w:r>
      <w:r w:rsidRPr="00485C65">
        <w:rPr>
          <w:rFonts w:ascii="Georgia" w:eastAsia="Times New Roman" w:hAnsi="Georgia" w:cs="Times New Roman"/>
          <w:color w:val="000000"/>
          <w:kern w:val="0"/>
          <w:sz w:val="24"/>
          <w:szCs w:val="24"/>
          <w:lang w:eastAsia="nb-NO"/>
          <w14:ligatures w14:val="none"/>
        </w:rPr>
        <w:t>.</w:t>
      </w:r>
    </w:p>
    <w:p w14:paraId="2BA75F4C" w14:textId="77777777" w:rsidR="00485C65" w:rsidRPr="00485C65" w:rsidRDefault="00485C65" w:rsidP="00485C65">
      <w:pPr>
        <w:numPr>
          <w:ilvl w:val="0"/>
          <w:numId w:val="1"/>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Rødt </w:t>
      </w:r>
      <w:r w:rsidRPr="00485C65">
        <w:rPr>
          <w:rFonts w:ascii="Georgia" w:eastAsia="Times New Roman" w:hAnsi="Georgia" w:cs="Times New Roman"/>
          <w:color w:val="000000"/>
          <w:kern w:val="0"/>
          <w:sz w:val="24"/>
          <w:szCs w:val="24"/>
          <w:shd w:val="clear" w:color="auto" w:fill="FFFF00"/>
          <w:lang w:eastAsia="nb-NO"/>
          <w14:ligatures w14:val="none"/>
        </w:rPr>
        <w:t>…</w:t>
      </w:r>
      <w:r w:rsidRPr="00485C65">
        <w:rPr>
          <w:rFonts w:ascii="Georgia" w:eastAsia="Times New Roman" w:hAnsi="Georgia" w:cs="Times New Roman"/>
          <w:color w:val="000000"/>
          <w:kern w:val="0"/>
          <w:sz w:val="24"/>
          <w:szCs w:val="24"/>
          <w:lang w:eastAsia="nb-NO"/>
          <w14:ligatures w14:val="none"/>
        </w:rPr>
        <w:t xml:space="preserve"> koordinerer partiets arbeid i kommunen.</w:t>
      </w:r>
    </w:p>
    <w:p w14:paraId="4EFFB2A9" w14:textId="77777777" w:rsidR="00485C65" w:rsidRPr="00485C65" w:rsidRDefault="00485C65" w:rsidP="00485C65">
      <w:pPr>
        <w:numPr>
          <w:ilvl w:val="0"/>
          <w:numId w:val="1"/>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Kommuneorganisasjonen representerer Rødt i kommunen.</w:t>
      </w:r>
    </w:p>
    <w:p w14:paraId="4275E53F"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3FE87249"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2 Årsmøtet</w:t>
      </w:r>
    </w:p>
    <w:p w14:paraId="53753089"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Årsmøtet skal behandle:</w:t>
      </w:r>
    </w:p>
    <w:p w14:paraId="51D3E5B0"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Årsmelding</w:t>
      </w:r>
    </w:p>
    <w:p w14:paraId="491F7CAF"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Regnskap</w:t>
      </w:r>
    </w:p>
    <w:p w14:paraId="57FF270E"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Årsplan</w:t>
      </w:r>
    </w:p>
    <w:p w14:paraId="728A29FC"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Innkomne forslag </w:t>
      </w:r>
      <w:r w:rsidRPr="00485C65">
        <w:rPr>
          <w:rFonts w:ascii="Georgia" w:eastAsia="Times New Roman" w:hAnsi="Georgia" w:cs="Times New Roman"/>
          <w:i/>
          <w:iCs/>
          <w:color w:val="FF0000"/>
          <w:kern w:val="0"/>
          <w:sz w:val="24"/>
          <w:szCs w:val="24"/>
          <w:lang w:eastAsia="nb-NO"/>
          <w14:ligatures w14:val="none"/>
        </w:rPr>
        <w:t>(valgfritt)</w:t>
      </w:r>
      <w:r w:rsidRPr="00485C65">
        <w:rPr>
          <w:rFonts w:ascii="Georgia" w:eastAsia="Times New Roman" w:hAnsi="Georgia" w:cs="Times New Roman"/>
          <w:color w:val="FF0000"/>
          <w:kern w:val="0"/>
          <w:sz w:val="24"/>
          <w:szCs w:val="24"/>
          <w:lang w:eastAsia="nb-NO"/>
          <w14:ligatures w14:val="none"/>
        </w:rPr>
        <w:t> </w:t>
      </w:r>
    </w:p>
    <w:p w14:paraId="3979A9F3"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i/>
          <w:iCs/>
          <w:color w:val="FF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Budsjett </w:t>
      </w:r>
      <w:r w:rsidRPr="00485C65">
        <w:rPr>
          <w:rFonts w:ascii="Georgia" w:eastAsia="Times New Roman" w:hAnsi="Georgia" w:cs="Times New Roman"/>
          <w:i/>
          <w:iCs/>
          <w:color w:val="FF0000"/>
          <w:kern w:val="0"/>
          <w:sz w:val="24"/>
          <w:szCs w:val="24"/>
          <w:lang w:eastAsia="nb-NO"/>
          <w14:ligatures w14:val="none"/>
        </w:rPr>
        <w:t>(valgfritt)</w:t>
      </w:r>
    </w:p>
    <w:p w14:paraId="0B799D6E"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FF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Vedtektsendringer</w:t>
      </w:r>
    </w:p>
    <w:p w14:paraId="539949BF"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Valg av styre</w:t>
      </w:r>
    </w:p>
    <w:p w14:paraId="3AAEF47C"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color w:val="FF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Valg av revisor(er) </w:t>
      </w:r>
      <w:r w:rsidRPr="00485C65">
        <w:rPr>
          <w:rFonts w:ascii="Georgia" w:eastAsia="Times New Roman" w:hAnsi="Georgia" w:cs="Times New Roman"/>
          <w:i/>
          <w:iCs/>
          <w:color w:val="FF0000"/>
          <w:kern w:val="0"/>
          <w:sz w:val="24"/>
          <w:szCs w:val="24"/>
          <w:lang w:eastAsia="nb-NO"/>
          <w14:ligatures w14:val="none"/>
        </w:rPr>
        <w:t>(valgfritt)</w:t>
      </w:r>
    </w:p>
    <w:p w14:paraId="64E6198D" w14:textId="77777777" w:rsidR="00485C65" w:rsidRPr="00485C65" w:rsidRDefault="00485C65" w:rsidP="00485C65">
      <w:pPr>
        <w:numPr>
          <w:ilvl w:val="0"/>
          <w:numId w:val="2"/>
        </w:numPr>
        <w:spacing w:after="0" w:line="240" w:lineRule="auto"/>
        <w:textAlignment w:val="baseline"/>
        <w:rPr>
          <w:rFonts w:ascii="Georgia" w:eastAsia="Times New Roman" w:hAnsi="Georgia" w:cs="Times New Roman"/>
          <w:i/>
          <w:iCs/>
          <w:color w:val="FF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Valg av valgkomite </w:t>
      </w:r>
      <w:r w:rsidRPr="00485C65">
        <w:rPr>
          <w:rFonts w:ascii="Georgia" w:eastAsia="Times New Roman" w:hAnsi="Georgia" w:cs="Times New Roman"/>
          <w:i/>
          <w:iCs/>
          <w:color w:val="FF0000"/>
          <w:kern w:val="0"/>
          <w:sz w:val="24"/>
          <w:szCs w:val="24"/>
          <w:lang w:eastAsia="nb-NO"/>
          <w14:ligatures w14:val="none"/>
        </w:rPr>
        <w:t>(valgfritt)</w:t>
      </w:r>
    </w:p>
    <w:p w14:paraId="6A6F34A0"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4742C860"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Valgkomite velges på årsmøtet eller et medlemsmøte.</w:t>
      </w:r>
    </w:p>
    <w:p w14:paraId="680DD414"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Styret velges for ett år. Hvis årsmøtet ønsker, kan et eller flere medlemmer av styret velges for to år, men ikke mer enn halvparten på samme årsmøte. Styremedlemmer som ikke er på valg, skal også skrives inn som medlemmer av styret i årsmøteprotokollen.</w:t>
      </w:r>
    </w:p>
    <w:p w14:paraId="758DEEDC"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611167D4"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lang w:eastAsia="nb-NO"/>
          <w14:ligatures w14:val="none"/>
        </w:rPr>
        <w:t>MODELL A</w:t>
      </w:r>
    </w:p>
    <w:p w14:paraId="73C91E3B"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Årsmøtet avholdes som åpent medlemsmøte for alle medlemmer i kommunen.</w:t>
      </w:r>
    </w:p>
    <w:p w14:paraId="0599C50F"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u w:val="single"/>
          <w:lang w:eastAsia="nb-NO"/>
          <w14:ligatures w14:val="none"/>
        </w:rPr>
        <w:t xml:space="preserve">eller </w:t>
      </w:r>
      <w:r w:rsidRPr="00485C65">
        <w:rPr>
          <w:rFonts w:ascii="Georgia" w:eastAsia="Times New Roman" w:hAnsi="Georgia" w:cs="Times New Roman"/>
          <w:color w:val="FF0000"/>
          <w:kern w:val="0"/>
          <w:sz w:val="24"/>
          <w:szCs w:val="24"/>
          <w:lang w:eastAsia="nb-NO"/>
          <w14:ligatures w14:val="none"/>
        </w:rPr>
        <w:t>MODELL B</w:t>
      </w:r>
    </w:p>
    <w:p w14:paraId="77297B3B"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Årsmøtet avholdes som delegatmøte med forholdsmessig representasjon fra alle lokallag. </w:t>
      </w:r>
    </w:p>
    <w:p w14:paraId="0D697BC6"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Delegatnøkkel fastsettes av styret. Delegatnøkkelen må være kjent for lokallaga minst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uker før nominasjonsmøtet. Lokallag kan klage på delegatnøkkelen innen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uker etter kunngjøringen. Styret må i så fall ta opp delegatnøkkelen til ny behandling</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485C65" w:rsidRPr="00485C65" w14:paraId="66396470"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E1FCA"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Jf. sentrale vedtekter:</w:t>
            </w:r>
          </w:p>
          <w:p w14:paraId="72D65F72" w14:textId="77777777" w:rsidR="00485C65" w:rsidRPr="00485C65" w:rsidRDefault="00485C65" w:rsidP="001F3BD3">
            <w:pPr>
              <w:numPr>
                <w:ilvl w:val="0"/>
                <w:numId w:val="3"/>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Årsmøteprotokollen skal sendes til partikontoret for registrering av tillitsvalgte</w:t>
            </w:r>
          </w:p>
          <w:p w14:paraId="25189B2A" w14:textId="77777777" w:rsidR="00485C65" w:rsidRPr="00485C65" w:rsidRDefault="00485C65" w:rsidP="001F3BD3">
            <w:pPr>
              <w:numPr>
                <w:ilvl w:val="0"/>
                <w:numId w:val="3"/>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Årsmøtet skal varsles senest en måned før, og sakspapir skal være hos medlemmene senest en uke før.</w:t>
            </w:r>
          </w:p>
          <w:p w14:paraId="3C0572C0" w14:textId="77777777" w:rsidR="00485C65" w:rsidRPr="00485C65" w:rsidRDefault="00485C65" w:rsidP="001F3BD3">
            <w:pPr>
              <w:numPr>
                <w:ilvl w:val="0"/>
                <w:numId w:val="3"/>
              </w:numPr>
              <w:spacing w:line="240" w:lineRule="auto"/>
              <w:textAlignment w:val="baseline"/>
              <w:rPr>
                <w:rFonts w:ascii="Georgia" w:eastAsia="Times New Roman" w:hAnsi="Georgia" w:cs="Times New Roman"/>
                <w:i/>
                <w:iCs/>
                <w:color w:val="000000"/>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Ekstraordinært årsmøte skal avholdes dersom en tredel av medlemmene eller en tredel av styret krever det.</w:t>
            </w:r>
          </w:p>
          <w:p w14:paraId="380FF715" w14:textId="77777777" w:rsidR="00485C65" w:rsidRPr="00485C65" w:rsidRDefault="00485C65" w:rsidP="001F3BD3">
            <w:pPr>
              <w:spacing w:after="0" w:line="240" w:lineRule="auto"/>
              <w:rPr>
                <w:rFonts w:ascii="Georgia" w:eastAsia="Times New Roman" w:hAnsi="Georgia" w:cs="Times New Roman"/>
                <w:kern w:val="0"/>
                <w:sz w:val="24"/>
                <w:szCs w:val="24"/>
                <w:lang w:eastAsia="nb-NO"/>
                <w14:ligatures w14:val="none"/>
              </w:rPr>
            </w:pPr>
          </w:p>
          <w:p w14:paraId="5786B778" w14:textId="77777777" w:rsidR="00485C65" w:rsidRPr="00485C65" w:rsidRDefault="00485C65" w:rsidP="001F3BD3">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Om revisor(er): revisoren trenger ikke å være utdannet revisor eller statsautorisert. Vanligvis er dette et medlem som har erfaring med økonomiarbeid.</w:t>
            </w:r>
          </w:p>
        </w:tc>
      </w:tr>
    </w:tbl>
    <w:p w14:paraId="42CF0177"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097A1E35" w14:textId="77777777" w:rsidR="00485C65" w:rsidRDefault="00485C65" w:rsidP="00485C65">
      <w:pPr>
        <w:spacing w:line="240" w:lineRule="auto"/>
        <w:rPr>
          <w:rFonts w:ascii="Georgia" w:eastAsia="Times New Roman" w:hAnsi="Georgia" w:cs="Times New Roman"/>
          <w:b/>
          <w:bCs/>
          <w:color w:val="000000"/>
          <w:kern w:val="0"/>
          <w:sz w:val="24"/>
          <w:szCs w:val="24"/>
          <w:lang w:eastAsia="nb-NO"/>
          <w14:ligatures w14:val="none"/>
        </w:rPr>
      </w:pPr>
    </w:p>
    <w:p w14:paraId="3B9C41D7" w14:textId="35794C8A"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3 Medlemsmøter</w:t>
      </w:r>
    </w:p>
    <w:p w14:paraId="7496B7C8"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Det skal avholdes minst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medlemsmøte</w:t>
      </w:r>
      <w:r w:rsidRPr="00485C65">
        <w:rPr>
          <w:rFonts w:ascii="Georgia" w:eastAsia="Times New Roman" w:hAnsi="Georgia" w:cs="Times New Roman"/>
          <w:color w:val="000000"/>
          <w:kern w:val="0"/>
          <w:sz w:val="24"/>
          <w:szCs w:val="24"/>
          <w:shd w:val="clear" w:color="auto" w:fill="FFFF00"/>
          <w:lang w:eastAsia="nb-NO"/>
          <w14:ligatures w14:val="none"/>
        </w:rPr>
        <w:t>r</w:t>
      </w:r>
      <w:r w:rsidRPr="00485C65">
        <w:rPr>
          <w:rFonts w:ascii="Georgia" w:eastAsia="Times New Roman" w:hAnsi="Georgia" w:cs="Times New Roman"/>
          <w:color w:val="000000"/>
          <w:kern w:val="0"/>
          <w:sz w:val="24"/>
          <w:szCs w:val="24"/>
          <w:lang w:eastAsia="nb-NO"/>
          <w14:ligatures w14:val="none"/>
        </w:rPr>
        <w:t xml:space="preserve"> pr. år i tillegg til årsmøtet.</w:t>
      </w:r>
    </w:p>
    <w:p w14:paraId="55157C53"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Sakslista skal gjøres kjent for medlemmene minst en uke før møtet. </w:t>
      </w:r>
    </w:p>
    <w:p w14:paraId="344F61FB"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646EAE40"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4 Nominasjoner og nominasjonsmøte</w:t>
      </w:r>
    </w:p>
    <w:p w14:paraId="051FC5D0"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Nominasjonskomiteen for kommunestyrevalg skal velges på et medlemsmøte eller årsmøte.</w:t>
      </w:r>
    </w:p>
    <w:p w14:paraId="2EF47A01"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Kandidater til de kumulerte plassene på lista skal være kjent for alle medlemmer senest en uke før nominasjonsmøtet.</w:t>
      </w:r>
    </w:p>
    <w:p w14:paraId="73F9501A"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lang w:eastAsia="nb-NO"/>
          <w14:ligatures w14:val="none"/>
        </w:rPr>
        <w:t>MODELL A</w:t>
      </w:r>
    </w:p>
    <w:p w14:paraId="3E82EA2F"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Nominasjonsmøte avholdes som et åpent møte for alle medlemmer bosatt i kommunen. Nominasjonsmøte kan avholdes i sammenheng med et vanlig medlemsmøte eller årsmøte.</w:t>
      </w:r>
    </w:p>
    <w:p w14:paraId="3F5EE6EA"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u w:val="single"/>
          <w:lang w:eastAsia="nb-NO"/>
          <w14:ligatures w14:val="none"/>
        </w:rPr>
        <w:t>eller</w:t>
      </w:r>
    </w:p>
    <w:p w14:paraId="36CD70AE"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lang w:eastAsia="nb-NO"/>
          <w14:ligatures w14:val="none"/>
        </w:rPr>
        <w:t>MODELL B</w:t>
      </w:r>
    </w:p>
    <w:p w14:paraId="02689C9B"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Nominasjonsmøte avholdes som delegatmøte med forholdsmessig representasjon fra alle lokallag som kommuneorganisasjonen dekker. </w:t>
      </w:r>
    </w:p>
    <w:p w14:paraId="024C8E2D"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Delegatnøkkel fastsettes av styret. Delegatnøkkelen må være kjent for lokallaga minst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uker før nominasjonsmøtet. Lokallag kan klage på delegatnøkkelen innen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uker etter kunngjøringa. Styret må i så fall ta opp delegatnøkkelen til ny behandling</w:t>
      </w:r>
    </w:p>
    <w:p w14:paraId="4DF6F9BD"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485C65" w:rsidRPr="00485C65" w14:paraId="3D8DCE9A"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7AAA3"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Jf. sentrale vedtekter:</w:t>
            </w:r>
          </w:p>
          <w:p w14:paraId="6AB9FF63"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Nominasjonsmøte for kommunevalglista skal være et åpent møte for alle medlemmer bosatt i kommunen.</w:t>
            </w:r>
          </w:p>
          <w:p w14:paraId="7C876070"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Nominasjonsmøte kan avholdes i sammenheng med et vanlig medlemsmøte eller årsmøte</w:t>
            </w:r>
          </w:p>
          <w:p w14:paraId="708BA2F8"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På lista skal det være minst like mange kvinner som menn. For å sikre kvinner høyt opp på lister, bør minst annenhver kandidat være kvinne. </w:t>
            </w:r>
          </w:p>
          <w:p w14:paraId="37F7EEB8"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Man skal forsøke å speile mangfoldet i arbeiderklassen på valglister.</w:t>
            </w:r>
          </w:p>
        </w:tc>
      </w:tr>
    </w:tbl>
    <w:p w14:paraId="043BC7E9"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0470E095"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5 Styret</w:t>
      </w:r>
    </w:p>
    <w:p w14:paraId="79646AAC"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FF0000"/>
          <w:kern w:val="0"/>
          <w:sz w:val="24"/>
          <w:szCs w:val="24"/>
          <w:lang w:eastAsia="nb-NO"/>
          <w14:ligatures w14:val="none"/>
        </w:rPr>
        <w:t>MODELL A</w:t>
      </w:r>
    </w:p>
    <w:p w14:paraId="1C5D51AE"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Styret velges på årsmøte og skal bestå av:</w:t>
      </w:r>
    </w:p>
    <w:p w14:paraId="43134A2A" w14:textId="77777777" w:rsidR="00485C65" w:rsidRPr="00485C65" w:rsidRDefault="00485C65" w:rsidP="00485C65">
      <w:pPr>
        <w:numPr>
          <w:ilvl w:val="0"/>
          <w:numId w:val="4"/>
        </w:numPr>
        <w:spacing w:after="0" w:line="240" w:lineRule="auto"/>
        <w:ind w:left="1440"/>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Leder</w:t>
      </w:r>
    </w:p>
    <w:p w14:paraId="561111D0" w14:textId="77777777" w:rsidR="00485C65" w:rsidRPr="00485C65" w:rsidRDefault="00485C65" w:rsidP="00485C65">
      <w:pPr>
        <w:numPr>
          <w:ilvl w:val="0"/>
          <w:numId w:val="4"/>
        </w:numPr>
        <w:spacing w:after="0" w:line="240" w:lineRule="auto"/>
        <w:ind w:left="1440"/>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Økonomiansvarlig</w:t>
      </w:r>
    </w:p>
    <w:p w14:paraId="67E52942" w14:textId="77777777" w:rsidR="00485C65" w:rsidRPr="00485C65" w:rsidRDefault="00485C65" w:rsidP="00485C65">
      <w:pPr>
        <w:numPr>
          <w:ilvl w:val="0"/>
          <w:numId w:val="4"/>
        </w:numPr>
        <w:spacing w:after="0" w:line="240" w:lineRule="auto"/>
        <w:ind w:left="1440"/>
        <w:textAlignment w:val="baseline"/>
        <w:rPr>
          <w:rFonts w:ascii="Georgia" w:eastAsia="Times New Roman" w:hAnsi="Georgia" w:cs="Times New Roman"/>
          <w:i/>
          <w:iCs/>
          <w:color w:val="FF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Nestleder </w:t>
      </w:r>
      <w:r w:rsidRPr="00485C65">
        <w:rPr>
          <w:rFonts w:ascii="Georgia" w:eastAsia="Times New Roman" w:hAnsi="Georgia" w:cs="Times New Roman"/>
          <w:i/>
          <w:iCs/>
          <w:color w:val="FF0000"/>
          <w:kern w:val="0"/>
          <w:sz w:val="24"/>
          <w:szCs w:val="24"/>
          <w:lang w:eastAsia="nb-NO"/>
          <w14:ligatures w14:val="none"/>
        </w:rPr>
        <w:t>(valgfritt) </w:t>
      </w:r>
    </w:p>
    <w:p w14:paraId="5D6CBADE" w14:textId="77777777" w:rsidR="00485C65" w:rsidRPr="00485C65" w:rsidRDefault="00485C65" w:rsidP="00485C65">
      <w:pPr>
        <w:numPr>
          <w:ilvl w:val="0"/>
          <w:numId w:val="4"/>
        </w:numPr>
        <w:spacing w:after="0" w:line="240" w:lineRule="auto"/>
        <w:ind w:left="1440"/>
        <w:textAlignment w:val="baseline"/>
        <w:rPr>
          <w:rFonts w:ascii="Georgia" w:eastAsia="Times New Roman" w:hAnsi="Georgia" w:cs="Times New Roman"/>
          <w:i/>
          <w:iCs/>
          <w:color w:val="FF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Sekretær </w:t>
      </w:r>
      <w:r w:rsidRPr="00485C65">
        <w:rPr>
          <w:rFonts w:ascii="Georgia" w:eastAsia="Times New Roman" w:hAnsi="Georgia" w:cs="Times New Roman"/>
          <w:i/>
          <w:iCs/>
          <w:color w:val="FF0000"/>
          <w:kern w:val="0"/>
          <w:sz w:val="24"/>
          <w:szCs w:val="24"/>
          <w:lang w:eastAsia="nb-NO"/>
          <w14:ligatures w14:val="none"/>
        </w:rPr>
        <w:t>(valgfritt)</w:t>
      </w:r>
    </w:p>
    <w:p w14:paraId="2F49B416" w14:textId="77777777" w:rsidR="00485C65" w:rsidRPr="00485C65" w:rsidRDefault="00485C65" w:rsidP="00485C65">
      <w:pPr>
        <w:numPr>
          <w:ilvl w:val="0"/>
          <w:numId w:val="4"/>
        </w:numPr>
        <w:spacing w:after="0" w:line="240" w:lineRule="auto"/>
        <w:ind w:left="1440"/>
        <w:textAlignment w:val="baseline"/>
        <w:rPr>
          <w:rFonts w:ascii="Georgia" w:eastAsia="Times New Roman" w:hAnsi="Georgia" w:cs="Times New Roman"/>
          <w:i/>
          <w:iCs/>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Inntil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styremedlemmer </w:t>
      </w:r>
      <w:r w:rsidRPr="00485C65">
        <w:rPr>
          <w:rFonts w:ascii="Georgia" w:eastAsia="Times New Roman" w:hAnsi="Georgia" w:cs="Times New Roman"/>
          <w:i/>
          <w:iCs/>
          <w:color w:val="FF0000"/>
          <w:kern w:val="0"/>
          <w:sz w:val="24"/>
          <w:szCs w:val="24"/>
          <w:lang w:eastAsia="nb-NO"/>
          <w14:ligatures w14:val="none"/>
        </w:rPr>
        <w:t>(valgfritt)</w:t>
      </w:r>
    </w:p>
    <w:p w14:paraId="398E76E0" w14:textId="77777777" w:rsidR="00485C65" w:rsidRPr="00485C65" w:rsidRDefault="00485C65" w:rsidP="00485C65">
      <w:pPr>
        <w:numPr>
          <w:ilvl w:val="0"/>
          <w:numId w:val="4"/>
        </w:numPr>
        <w:spacing w:after="0" w:line="240" w:lineRule="auto"/>
        <w:ind w:left="1440"/>
        <w:textAlignment w:val="baseline"/>
        <w:rPr>
          <w:rFonts w:ascii="Georgia" w:eastAsia="Times New Roman" w:hAnsi="Georgia" w:cs="Times New Roman"/>
          <w:i/>
          <w:iCs/>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Inntil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nummererte varamedlemmer </w:t>
      </w:r>
      <w:r w:rsidRPr="00485C65">
        <w:rPr>
          <w:rFonts w:ascii="Georgia" w:eastAsia="Times New Roman" w:hAnsi="Georgia" w:cs="Times New Roman"/>
          <w:i/>
          <w:iCs/>
          <w:color w:val="FF0000"/>
          <w:kern w:val="0"/>
          <w:sz w:val="24"/>
          <w:szCs w:val="24"/>
          <w:lang w:eastAsia="nb-NO"/>
          <w14:ligatures w14:val="none"/>
        </w:rPr>
        <w:t>(valgfritt)</w:t>
      </w:r>
    </w:p>
    <w:p w14:paraId="297342C6"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45D55FC6"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I styret skal det være minst like mange kvinner som menn.</w:t>
      </w:r>
    </w:p>
    <w:p w14:paraId="25C81176"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I tillegg tiltrer 1 representant for RU styret hvis de selv ønsker det. RU velger selv sin representant.</w:t>
      </w:r>
    </w:p>
    <w:p w14:paraId="0752B03D"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Kommunestyregruppa har møte-, tale- og forslagsrett på styremøter med den representanten de selv velger.</w:t>
      </w:r>
    </w:p>
    <w:p w14:paraId="0A3FDBDF"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4EE2A6F8"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FF0000"/>
          <w:kern w:val="0"/>
          <w:sz w:val="24"/>
          <w:szCs w:val="24"/>
          <w:u w:val="single"/>
          <w:lang w:eastAsia="nb-NO"/>
          <w14:ligatures w14:val="none"/>
        </w:rPr>
        <w:t xml:space="preserve">eller </w:t>
      </w:r>
      <w:r w:rsidRPr="00485C65">
        <w:rPr>
          <w:rFonts w:ascii="Georgia" w:eastAsia="Times New Roman" w:hAnsi="Georgia" w:cs="Times New Roman"/>
          <w:i/>
          <w:iCs/>
          <w:color w:val="FF0000"/>
          <w:kern w:val="0"/>
          <w:sz w:val="24"/>
          <w:szCs w:val="24"/>
          <w:lang w:eastAsia="nb-NO"/>
          <w14:ligatures w14:val="none"/>
        </w:rPr>
        <w:t>MODELL B</w:t>
      </w:r>
    </w:p>
    <w:p w14:paraId="682C5155"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Styret består av et arbeidsutvalg (AU) og representanter fra hvert lokallag. I tillegg tiltrer 1 representant for RU styret hvis de selv ønsker det. RU velger selv sin representant.</w:t>
      </w:r>
    </w:p>
    <w:p w14:paraId="07391089"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AU velges på årsmøtet. Dette skal bestå av minst leder og økonomiansvarlig. I AU skal det være minst like mange kvinner som menn.</w:t>
      </w:r>
    </w:p>
    <w:p w14:paraId="333C0567"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Hvert lokallag som dekkes av kommuneorganisasjonen velger en representant til styret, med vara. Minst en av disse må være kvinne.</w:t>
      </w:r>
    </w:p>
    <w:p w14:paraId="20A80BA6"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Kommunestyregruppa har møte-, tale- og forslagsrett på styremøter med den representanten de selv velger.</w:t>
      </w:r>
    </w:p>
    <w:p w14:paraId="69D3A0DD"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76CF3C03"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FF0000"/>
          <w:kern w:val="0"/>
          <w:sz w:val="24"/>
          <w:szCs w:val="24"/>
          <w:lang w:eastAsia="nb-NO"/>
          <w14:ligatures w14:val="none"/>
        </w:rPr>
        <w:t>For begge modellene:</w:t>
      </w:r>
    </w:p>
    <w:p w14:paraId="073E375B" w14:textId="77777777" w:rsidR="00485C65" w:rsidRPr="00485C65" w:rsidRDefault="00485C65" w:rsidP="00485C65">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Styrets oppgaver:</w:t>
      </w:r>
    </w:p>
    <w:p w14:paraId="78DE3FB3" w14:textId="77777777" w:rsidR="00485C65" w:rsidRPr="00485C65" w:rsidRDefault="00485C65" w:rsidP="00485C65">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Koordinere Rødts arbeid i kommunen</w:t>
      </w:r>
    </w:p>
    <w:p w14:paraId="013EA53A" w14:textId="77777777" w:rsidR="00485C65" w:rsidRPr="00485C65" w:rsidRDefault="00485C65" w:rsidP="00485C65">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Tilby støtte til lokallag som ønsker det</w:t>
      </w:r>
    </w:p>
    <w:p w14:paraId="5B554476" w14:textId="77777777" w:rsidR="00485C65" w:rsidRPr="00485C65" w:rsidRDefault="00485C65" w:rsidP="00485C65">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Organisere samarbeidet med Rødts folkevalgte i kommunen</w:t>
      </w:r>
    </w:p>
    <w:p w14:paraId="71304B04" w14:textId="77777777" w:rsidR="00485C65" w:rsidRPr="00485C65" w:rsidRDefault="00485C65" w:rsidP="00485C65">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Avholde nominasjonsmøte for </w:t>
      </w:r>
      <w:proofErr w:type="spellStart"/>
      <w:r w:rsidRPr="00485C65">
        <w:rPr>
          <w:rFonts w:ascii="Georgia" w:eastAsia="Times New Roman" w:hAnsi="Georgia" w:cs="Times New Roman"/>
          <w:color w:val="000000"/>
          <w:kern w:val="0"/>
          <w:sz w:val="24"/>
          <w:szCs w:val="24"/>
          <w:lang w:eastAsia="nb-NO"/>
          <w14:ligatures w14:val="none"/>
        </w:rPr>
        <w:t>kommunevalgslista</w:t>
      </w:r>
      <w:proofErr w:type="spellEnd"/>
    </w:p>
    <w:p w14:paraId="64BAD030" w14:textId="77777777" w:rsidR="00485C65" w:rsidRPr="00485C65" w:rsidRDefault="00485C65" w:rsidP="00485C65">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Forvalte Rødt </w:t>
      </w:r>
      <w:r w:rsidRPr="00485C65">
        <w:rPr>
          <w:rFonts w:ascii="Georgia" w:eastAsia="Times New Roman" w:hAnsi="Georgia" w:cs="Times New Roman"/>
          <w:color w:val="000000"/>
          <w:kern w:val="0"/>
          <w:sz w:val="24"/>
          <w:szCs w:val="24"/>
          <w:shd w:val="clear" w:color="auto" w:fill="FFFF00"/>
          <w:lang w:eastAsia="nb-NO"/>
          <w14:ligatures w14:val="none"/>
        </w:rPr>
        <w:t>…</w:t>
      </w:r>
      <w:r w:rsidRPr="00485C65">
        <w:rPr>
          <w:rFonts w:ascii="Georgia" w:eastAsia="Times New Roman" w:hAnsi="Georgia" w:cs="Times New Roman"/>
          <w:color w:val="000000"/>
          <w:kern w:val="0"/>
          <w:sz w:val="24"/>
          <w:szCs w:val="24"/>
          <w:lang w:eastAsia="nb-NO"/>
          <w14:ligatures w14:val="none"/>
        </w:rPr>
        <w:t xml:space="preserve"> sin økonomi</w:t>
      </w:r>
    </w:p>
    <w:p w14:paraId="6DD1A577" w14:textId="77777777" w:rsidR="00485C65" w:rsidRPr="00485C65" w:rsidRDefault="00485C65" w:rsidP="00485C65">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Følge opp vedtak fra medlemsmøter og årsmøte</w:t>
      </w:r>
    </w:p>
    <w:p w14:paraId="1EC5B2E1"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485C65" w:rsidRPr="00485C65" w14:paraId="639FA5EC"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C23E7"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Jf. sentrale vedtekter:</w:t>
            </w:r>
          </w:p>
          <w:p w14:paraId="4CAA174E"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I styret skal det være minst like mange kvinner som menn. </w:t>
            </w:r>
          </w:p>
          <w:p w14:paraId="344CE2A1"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I alle partiets organ skal man forsøke å ha en høy arbeiderandel og å speile mangfoldet i arbeiderklassen.</w:t>
            </w:r>
          </w:p>
          <w:p w14:paraId="049F056C"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Hvis RU har lag i kommunen, har de rett på en plass i styret med stemmerett. RU bestemmer selv hvem de vil ha i styret.</w:t>
            </w:r>
          </w:p>
        </w:tc>
      </w:tr>
    </w:tbl>
    <w:p w14:paraId="7EAD3695"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5613E8E4"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6 Kommunestyregruppa</w:t>
      </w:r>
    </w:p>
    <w:p w14:paraId="54DA48EB"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Kommunestyregruppa består av de folkevalgte og vararepresentantene. Disse har fulle rettigheter. I tillegg kan gruppa knytte til seg flere ressurspersoner, eventuelt ansatte, med tale- og forslagsrett.</w:t>
      </w:r>
    </w:p>
    <w:p w14:paraId="552C5442"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20A94F9B"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Styret i kommuneorganisasjonen har møte-, tale- og forslagsrett på møter i kommunestyregruppa med den representanten de selv velger.</w:t>
      </w:r>
    </w:p>
    <w:p w14:paraId="1A5FA8CE"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62DBA2DA"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RU kan velge å utpeke en representant til kommunestyregruppa med tale- og forslagsrett.</w:t>
      </w:r>
    </w:p>
    <w:p w14:paraId="1F0371FE"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6238ED38"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7 Økonomi</w:t>
      </w:r>
    </w:p>
    <w:p w14:paraId="3CF17647"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All bruk av lagets midler skal attesteres av to styremedlemmer. </w:t>
      </w:r>
    </w:p>
    <w:p w14:paraId="16536214"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17E65C67"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Utbetalinger over kr.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000000"/>
          <w:kern w:val="0"/>
          <w:sz w:val="24"/>
          <w:szCs w:val="24"/>
          <w:lang w:eastAsia="nb-NO"/>
          <w14:ligatures w14:val="none"/>
        </w:rPr>
        <w:t xml:space="preserve"> skal være forankret i et formelt vedtak fra et styremøte, medlemsmøte eller årsmøte.</w:t>
      </w:r>
    </w:p>
    <w:p w14:paraId="7B73ABAA"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1F8D8734"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Kommunale bevilgninger til kommunestyregruppa disponeres av gruppa. Ved uenighet om bruken av den kommunale bevilgningen, avgjør partistyret hvordan midlene skal disponeres innenfor gjeldende reglement. De folkevalgte representantene har rett til å delta i drøftingene.</w:t>
      </w:r>
    </w:p>
    <w:p w14:paraId="1388A5D8"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7C4EFBAC"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Kommunale bevilgninger til kommuneorganisasjonen disponeres av Rødt </w:t>
      </w:r>
      <w:r w:rsidRPr="00485C65">
        <w:rPr>
          <w:rFonts w:ascii="Georgia" w:eastAsia="Times New Roman" w:hAnsi="Georgia" w:cs="Times New Roman"/>
          <w:color w:val="000000"/>
          <w:kern w:val="0"/>
          <w:sz w:val="24"/>
          <w:szCs w:val="24"/>
          <w:shd w:val="clear" w:color="auto" w:fill="FFFF00"/>
          <w:lang w:eastAsia="nb-NO"/>
          <w14:ligatures w14:val="none"/>
        </w:rPr>
        <w:t>…</w:t>
      </w:r>
      <w:r w:rsidRPr="00485C65">
        <w:rPr>
          <w:rFonts w:ascii="Georgia" w:eastAsia="Times New Roman" w:hAnsi="Georgia" w:cs="Times New Roman"/>
          <w:color w:val="000000"/>
          <w:kern w:val="0"/>
          <w:sz w:val="24"/>
          <w:szCs w:val="24"/>
          <w:lang w:eastAsia="nb-NO"/>
          <w14:ligatures w14:val="none"/>
        </w:rPr>
        <w:t>.</w:t>
      </w:r>
    </w:p>
    <w:p w14:paraId="7D19FC21"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485C65" w:rsidRPr="00485C65" w14:paraId="0393D69C"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A678F" w14:textId="77777777" w:rsidR="00485C65" w:rsidRPr="00485C65" w:rsidRDefault="00485C65" w:rsidP="001F3BD3">
            <w:pPr>
              <w:spacing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i/>
                <w:iCs/>
                <w:color w:val="000000"/>
                <w:kern w:val="0"/>
                <w:sz w:val="24"/>
                <w:szCs w:val="24"/>
                <w:lang w:eastAsia="nb-NO"/>
                <w14:ligatures w14:val="none"/>
              </w:rPr>
              <w:t>Bestemmelsen i første ledd innebærer en sikring mot eventuelle underslag, og omfatter alle midler laget har på en egen bankkonto og midler laget har innestående hos partiet sentralt.</w:t>
            </w:r>
          </w:p>
        </w:tc>
      </w:tr>
    </w:tbl>
    <w:p w14:paraId="599CC33C"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6DFAC736"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b/>
          <w:bCs/>
          <w:color w:val="000000"/>
          <w:kern w:val="0"/>
          <w:sz w:val="24"/>
          <w:szCs w:val="24"/>
          <w:lang w:eastAsia="nb-NO"/>
          <w14:ligatures w14:val="none"/>
        </w:rPr>
        <w:t>§ 8 Vedtekter</w:t>
      </w:r>
    </w:p>
    <w:p w14:paraId="48B94A78"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Vedtektene kan bare endres på årsmøtet. Endring krever kvalifisert flertall, 2/3 av de med stemmerett på årsmøtet.</w:t>
      </w:r>
    </w:p>
    <w:p w14:paraId="076AAE25"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22A77F09"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 xml:space="preserve">Frist for å fremme forslag til endring av vedtektene er </w:t>
      </w:r>
      <w:r w:rsidRPr="00485C65">
        <w:rPr>
          <w:rFonts w:ascii="Georgia" w:eastAsia="Times New Roman" w:hAnsi="Georgia" w:cs="Times New Roman"/>
          <w:color w:val="000000"/>
          <w:kern w:val="0"/>
          <w:sz w:val="24"/>
          <w:szCs w:val="24"/>
          <w:shd w:val="clear" w:color="auto" w:fill="FFFF00"/>
          <w:lang w:eastAsia="nb-NO"/>
          <w14:ligatures w14:val="none"/>
        </w:rPr>
        <w:t>x</w:t>
      </w:r>
      <w:r w:rsidRPr="00485C65">
        <w:rPr>
          <w:rFonts w:ascii="Georgia" w:eastAsia="Times New Roman" w:hAnsi="Georgia" w:cs="Times New Roman"/>
          <w:color w:val="FF0000"/>
          <w:kern w:val="0"/>
          <w:sz w:val="24"/>
          <w:szCs w:val="24"/>
          <w:lang w:eastAsia="nb-NO"/>
          <w14:ligatures w14:val="none"/>
        </w:rPr>
        <w:t xml:space="preserve"> </w:t>
      </w:r>
      <w:r w:rsidRPr="00485C65">
        <w:rPr>
          <w:rFonts w:ascii="Georgia" w:eastAsia="Times New Roman" w:hAnsi="Georgia" w:cs="Times New Roman"/>
          <w:color w:val="000000"/>
          <w:kern w:val="0"/>
          <w:sz w:val="24"/>
          <w:szCs w:val="24"/>
          <w:lang w:eastAsia="nb-NO"/>
          <w14:ligatures w14:val="none"/>
        </w:rPr>
        <w:t>uker før årsmøtet. Det kan bare gjøres endringer som henger sammen med de forslag som er sendt inn før forslagsfristen er ute. </w:t>
      </w:r>
    </w:p>
    <w:p w14:paraId="0EC13B96"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2617AFA1"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Vedtektene trer i kraft med en gang de er vedtatt. Hvis vedtektene er annerledes eller har ytterligere innhold enn standardvedtektene, trer disse i kraft først når de er godkjent av landsstyret.</w:t>
      </w:r>
    </w:p>
    <w:p w14:paraId="75B9678F"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p>
    <w:p w14:paraId="64C6E25E" w14:textId="77777777" w:rsidR="00485C65" w:rsidRPr="00485C65" w:rsidRDefault="00485C65" w:rsidP="00485C65">
      <w:pPr>
        <w:spacing w:after="0" w:line="240" w:lineRule="auto"/>
        <w:rPr>
          <w:rFonts w:ascii="Georgia" w:eastAsia="Times New Roman" w:hAnsi="Georgia" w:cs="Times New Roman"/>
          <w:kern w:val="0"/>
          <w:sz w:val="24"/>
          <w:szCs w:val="24"/>
          <w:lang w:eastAsia="nb-NO"/>
          <w14:ligatures w14:val="none"/>
        </w:rPr>
      </w:pPr>
      <w:r w:rsidRPr="00485C65">
        <w:rPr>
          <w:rFonts w:ascii="Georgia" w:eastAsia="Times New Roman" w:hAnsi="Georgia" w:cs="Times New Roman"/>
          <w:color w:val="000000"/>
          <w:kern w:val="0"/>
          <w:sz w:val="24"/>
          <w:szCs w:val="24"/>
          <w:lang w:eastAsia="nb-NO"/>
          <w14:ligatures w14:val="none"/>
        </w:rPr>
        <w:t>Ved uenighet om tolkning av vedtektene avgjør sentralstyret, med ankeadgang til landsstyret.</w:t>
      </w:r>
    </w:p>
    <w:p w14:paraId="7B13E256" w14:textId="77777777" w:rsidR="00485C65" w:rsidRPr="00485C65" w:rsidRDefault="00485C65">
      <w:pPr>
        <w:rPr>
          <w:rFonts w:ascii="Georgia" w:hAnsi="Georgia"/>
          <w:sz w:val="24"/>
          <w:szCs w:val="24"/>
        </w:rPr>
      </w:pPr>
    </w:p>
    <w:sectPr w:rsidR="00485C65" w:rsidRPr="00485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171"/>
    <w:multiLevelType w:val="multilevel"/>
    <w:tmpl w:val="E77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615C5"/>
    <w:multiLevelType w:val="multilevel"/>
    <w:tmpl w:val="A97E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E1F21"/>
    <w:multiLevelType w:val="multilevel"/>
    <w:tmpl w:val="EC8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2060A"/>
    <w:multiLevelType w:val="multilevel"/>
    <w:tmpl w:val="D26A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F6992"/>
    <w:multiLevelType w:val="multilevel"/>
    <w:tmpl w:val="9816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110803">
    <w:abstractNumId w:val="4"/>
  </w:num>
  <w:num w:numId="2" w16cid:durableId="889389821">
    <w:abstractNumId w:val="0"/>
  </w:num>
  <w:num w:numId="3" w16cid:durableId="1445690582">
    <w:abstractNumId w:val="2"/>
  </w:num>
  <w:num w:numId="4" w16cid:durableId="1736465073">
    <w:abstractNumId w:val="3"/>
  </w:num>
  <w:num w:numId="5" w16cid:durableId="24569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65"/>
    <w:rsid w:val="00485C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F03C"/>
  <w15:chartTrackingRefBased/>
  <w15:docId w15:val="{B54C0F00-161C-43FE-B0E4-4792CCB4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6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1357</Words>
  <Characters>7197</Characters>
  <Application>Microsoft Office Word</Application>
  <DocSecurity>0</DocSecurity>
  <Lines>59</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Jokke Fjeldstad</dc:creator>
  <cp:keywords/>
  <dc:description/>
  <cp:lastModifiedBy>Jokke Fjeldstad</cp:lastModifiedBy>
  <cp:revision>1</cp:revision>
  <dcterms:created xsi:type="dcterms:W3CDTF">2023-11-02T10:50:00Z</dcterms:created>
  <dcterms:modified xsi:type="dcterms:W3CDTF">2023-11-02T10:57:00Z</dcterms:modified>
</cp:coreProperties>
</file>